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8E70A0" w14:textId="77777777" w:rsidR="00000000" w:rsidRDefault="00A672C0">
      <w:pPr>
        <w:rPr>
          <w:rFonts w:ascii="Times New Roman" w:hAnsi="Times New Roman" w:cs="Times New Roman"/>
        </w:rPr>
      </w:pPr>
      <w:r w:rsidRPr="00A672C0">
        <w:rPr>
          <w:rFonts w:ascii="Times New Roman" w:hAnsi="Times New Roman" w:cs="Times New Roman"/>
        </w:rPr>
        <w:t>Reference:</w:t>
      </w:r>
      <w:r>
        <w:rPr>
          <w:rFonts w:ascii="Times New Roman" w:hAnsi="Times New Roman" w:cs="Times New Roman"/>
        </w:rPr>
        <w:t xml:space="preserve"> Ch. 15, </w:t>
      </w:r>
      <w:proofErr w:type="spellStart"/>
      <w:r>
        <w:rPr>
          <w:rFonts w:ascii="Times New Roman" w:hAnsi="Times New Roman" w:cs="Times New Roman"/>
        </w:rPr>
        <w:t>Biegler</w:t>
      </w:r>
      <w:proofErr w:type="spellEnd"/>
      <w:r>
        <w:rPr>
          <w:rFonts w:ascii="Times New Roman" w:hAnsi="Times New Roman" w:cs="Times New Roman"/>
        </w:rPr>
        <w:t>, Grossmann, Westerberg (1997)</w:t>
      </w:r>
    </w:p>
    <w:p w14:paraId="12838098" w14:textId="77777777" w:rsidR="00A672C0" w:rsidRDefault="00A672C0">
      <w:pPr>
        <w:rPr>
          <w:rFonts w:ascii="Times New Roman" w:hAnsi="Times New Roman" w:cs="Times New Roman"/>
        </w:rPr>
      </w:pPr>
    </w:p>
    <w:p w14:paraId="59E91239" w14:textId="77777777" w:rsidR="00A672C0" w:rsidRDefault="00A672C0">
      <w:pPr>
        <w:rPr>
          <w:rFonts w:ascii="Times New Roman" w:hAnsi="Times New Roman" w:cs="Times New Roman"/>
        </w:rPr>
      </w:pPr>
      <w:r w:rsidRPr="00A672C0">
        <w:rPr>
          <w:rFonts w:ascii="Times New Roman" w:hAnsi="Times New Roman" w:cs="Times New Roman"/>
          <w:b/>
        </w:rPr>
        <w:t>Application 1</w:t>
      </w:r>
      <w:r>
        <w:rPr>
          <w:rFonts w:ascii="Times New Roman" w:hAnsi="Times New Roman" w:cs="Times New Roman"/>
        </w:rPr>
        <w:t>: NH</w:t>
      </w:r>
      <w:r w:rsidRPr="00A672C0">
        <w:rPr>
          <w:rFonts w:ascii="Times New Roman" w:hAnsi="Times New Roman" w:cs="Times New Roman"/>
          <w:vertAlign w:val="subscript"/>
        </w:rPr>
        <w:t>3</w:t>
      </w:r>
      <w:r>
        <w:rPr>
          <w:rFonts w:ascii="Times New Roman" w:hAnsi="Times New Roman" w:cs="Times New Roman"/>
        </w:rPr>
        <w:t xml:space="preserve"> Processing Flowsheet Alternatives</w:t>
      </w:r>
    </w:p>
    <w:p w14:paraId="5D6CE7BA" w14:textId="77777777" w:rsidR="00D15576" w:rsidRDefault="00D15576">
      <w:pPr>
        <w:rPr>
          <w:rFonts w:ascii="Times New Roman" w:hAnsi="Times New Roman" w:cs="Times New Roman"/>
        </w:rPr>
      </w:pPr>
    </w:p>
    <w:p w14:paraId="3602AE4D" w14:textId="77777777" w:rsidR="00D15576" w:rsidRDefault="00D155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E2D9CB" wp14:editId="40CA3632">
                <wp:simplePos x="0" y="0"/>
                <wp:positionH relativeFrom="column">
                  <wp:posOffset>3429000</wp:posOffset>
                </wp:positionH>
                <wp:positionV relativeFrom="paragraph">
                  <wp:posOffset>121920</wp:posOffset>
                </wp:positionV>
                <wp:extent cx="3063240" cy="1645920"/>
                <wp:effectExtent l="0" t="0" r="10160" b="1778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3240" cy="16459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8C2450C" w14:textId="77777777" w:rsidR="00D15576" w:rsidRPr="00D15576" w:rsidRDefault="00D15576" w:rsidP="00D15576">
                            <w:pPr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</w:pPr>
                            <w:r w:rsidRPr="00D15576">
                              <w:rPr>
                                <w:rFonts w:ascii="Times New Roman" w:hAnsi="Times New Roman" w:cs="Times New Roman"/>
                                <w:u w:val="single"/>
                              </w:rPr>
                              <w:t>Technology Choices</w:t>
                            </w:r>
                          </w:p>
                          <w:p w14:paraId="1FDF9A6E" w14:textId="77777777" w:rsidR="00D15576" w:rsidRPr="00D15576" w:rsidRDefault="00D15576" w:rsidP="00D1557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603422DC" w14:textId="77777777" w:rsidR="00D15576" w:rsidRPr="00D15576" w:rsidRDefault="00D15576" w:rsidP="00D1557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15576">
                              <w:rPr>
                                <w:rFonts w:ascii="Times New Roman" w:hAnsi="Times New Roman" w:cs="Times New Roman"/>
                              </w:rPr>
                              <w:t>Reactor: tubular or multibed-quench</w:t>
                            </w:r>
                          </w:p>
                          <w:p w14:paraId="4B2A34E7" w14:textId="77777777" w:rsidR="00D15576" w:rsidRPr="00D15576" w:rsidRDefault="00D15576" w:rsidP="00D1557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2D3C59BC" w14:textId="77777777" w:rsidR="00D15576" w:rsidRPr="00D15576" w:rsidRDefault="00D15576" w:rsidP="00D1557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15576">
                              <w:rPr>
                                <w:rFonts w:ascii="Times New Roman" w:hAnsi="Times New Roman" w:cs="Times New Roman"/>
                              </w:rPr>
                              <w:t>Separator: flash or absorption/distillation</w:t>
                            </w:r>
                          </w:p>
                          <w:p w14:paraId="7F4B56A3" w14:textId="77777777" w:rsidR="00D15576" w:rsidRPr="00D15576" w:rsidRDefault="00D15576" w:rsidP="00D1557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</w:p>
                          <w:p w14:paraId="0847A726" w14:textId="77777777" w:rsidR="00D15576" w:rsidRPr="00D15576" w:rsidRDefault="00D15576" w:rsidP="00D15576">
                            <w:pPr>
                              <w:rPr>
                                <w:rFonts w:ascii="Times New Roman" w:hAnsi="Times New Roman" w:cs="Times New Roman"/>
                              </w:rPr>
                            </w:pPr>
                            <w:r w:rsidRPr="00D15576">
                              <w:rPr>
                                <w:rFonts w:ascii="Times New Roman" w:hAnsi="Times New Roman" w:cs="Times New Roman"/>
                              </w:rPr>
                              <w:t>H</w:t>
                            </w:r>
                            <w:r w:rsidRPr="00D15576">
                              <w:rPr>
                                <w:rFonts w:ascii="Times New Roman" w:hAnsi="Times New Roman" w:cs="Times New Roman"/>
                                <w:vertAlign w:val="subscript"/>
                              </w:rPr>
                              <w:t>2</w:t>
                            </w:r>
                            <w:r w:rsidRPr="00D15576">
                              <w:rPr>
                                <w:rFonts w:ascii="Times New Roman" w:hAnsi="Times New Roman" w:cs="Times New Roman"/>
                              </w:rPr>
                              <w:t xml:space="preserve"> recovery: none or membrane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3E2D9CB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70pt;margin-top:9.6pt;width:241.2pt;height:129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" fillcolor="white [3201]" strokeweight=".5pt">
                <v:textbox>
                  <w:txbxContent>
                    <w:p w14:paraId="08C2450C" w14:textId="77777777" w:rsidR="00D15576" w:rsidRPr="00D15576" w:rsidRDefault="00D15576" w:rsidP="00D15576">
                      <w:pPr>
                        <w:rPr>
                          <w:rFonts w:ascii="Times New Roman" w:hAnsi="Times New Roman" w:cs="Times New Roman"/>
                          <w:u w:val="single"/>
                        </w:rPr>
                      </w:pPr>
                      <w:r w:rsidRPr="00D15576">
                        <w:rPr>
                          <w:rFonts w:ascii="Times New Roman" w:hAnsi="Times New Roman" w:cs="Times New Roman"/>
                          <w:u w:val="single"/>
                        </w:rPr>
                        <w:t>Technology Choices</w:t>
                      </w:r>
                    </w:p>
                    <w:p w14:paraId="1FDF9A6E" w14:textId="77777777" w:rsidR="00D15576" w:rsidRPr="00D15576" w:rsidRDefault="00D15576" w:rsidP="00D15576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603422DC" w14:textId="77777777" w:rsidR="00D15576" w:rsidRPr="00D15576" w:rsidRDefault="00D15576" w:rsidP="00D1557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D15576">
                        <w:rPr>
                          <w:rFonts w:ascii="Times New Roman" w:hAnsi="Times New Roman" w:cs="Times New Roman"/>
                        </w:rPr>
                        <w:t>Reactor: tubular or multibed-quench</w:t>
                      </w:r>
                    </w:p>
                    <w:p w14:paraId="4B2A34E7" w14:textId="77777777" w:rsidR="00D15576" w:rsidRPr="00D15576" w:rsidRDefault="00D15576" w:rsidP="00D15576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2D3C59BC" w14:textId="77777777" w:rsidR="00D15576" w:rsidRPr="00D15576" w:rsidRDefault="00D15576" w:rsidP="00D1557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D15576">
                        <w:rPr>
                          <w:rFonts w:ascii="Times New Roman" w:hAnsi="Times New Roman" w:cs="Times New Roman"/>
                        </w:rPr>
                        <w:t>Separator: flash or absorption/distillation</w:t>
                      </w:r>
                    </w:p>
                    <w:p w14:paraId="7F4B56A3" w14:textId="77777777" w:rsidR="00D15576" w:rsidRPr="00D15576" w:rsidRDefault="00D15576" w:rsidP="00D15576">
                      <w:pPr>
                        <w:rPr>
                          <w:rFonts w:ascii="Times New Roman" w:hAnsi="Times New Roman" w:cs="Times New Roman"/>
                        </w:rPr>
                      </w:pPr>
                    </w:p>
                    <w:p w14:paraId="0847A726" w14:textId="77777777" w:rsidR="00D15576" w:rsidRPr="00D15576" w:rsidRDefault="00D15576" w:rsidP="00D15576">
                      <w:pPr>
                        <w:rPr>
                          <w:rFonts w:ascii="Times New Roman" w:hAnsi="Times New Roman" w:cs="Times New Roman"/>
                        </w:rPr>
                      </w:pPr>
                      <w:r w:rsidRPr="00D15576">
                        <w:rPr>
                          <w:rFonts w:ascii="Times New Roman" w:hAnsi="Times New Roman" w:cs="Times New Roman"/>
                        </w:rPr>
                        <w:t>H</w:t>
                      </w:r>
                      <w:r w:rsidRPr="00D15576">
                        <w:rPr>
                          <w:rFonts w:ascii="Times New Roman" w:hAnsi="Times New Roman" w:cs="Times New Roman"/>
                          <w:vertAlign w:val="subscript"/>
                        </w:rPr>
                        <w:t>2</w:t>
                      </w:r>
                      <w:r w:rsidRPr="00D15576">
                        <w:rPr>
                          <w:rFonts w:ascii="Times New Roman" w:hAnsi="Times New Roman" w:cs="Times New Roman"/>
                        </w:rPr>
                        <w:t xml:space="preserve"> recovery: none or membrane</w:t>
                      </w:r>
                    </w:p>
                  </w:txbxContent>
                </v:textbox>
              </v:shape>
            </w:pict>
          </mc:Fallback>
        </mc:AlternateContent>
      </w:r>
      <w:r w:rsidRPr="00D15576">
        <w:rPr>
          <w:rFonts w:ascii="Times New Roman" w:hAnsi="Times New Roman" w:cs="Times New Roman"/>
          <w:noProof/>
        </w:rPr>
        <w:drawing>
          <wp:inline distT="0" distB="0" distL="0" distR="0" wp14:anchorId="288DFE79" wp14:editId="6A68276B">
            <wp:extent cx="3291840" cy="179468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3876" cy="179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590BF" w14:textId="77777777" w:rsidR="00D15576" w:rsidRDefault="00D15576">
      <w:pPr>
        <w:rPr>
          <w:rFonts w:ascii="Times New Roman" w:hAnsi="Times New Roman" w:cs="Times New Roman"/>
        </w:rPr>
      </w:pPr>
    </w:p>
    <w:p w14:paraId="44EEC1E2" w14:textId="77777777" w:rsidR="00D15576" w:rsidRDefault="00D15576">
      <w:pPr>
        <w:rPr>
          <w:rFonts w:ascii="Times New Roman" w:hAnsi="Times New Roman" w:cs="Times New Roman"/>
        </w:rPr>
      </w:pPr>
    </w:p>
    <w:p w14:paraId="1690D46B" w14:textId="77777777" w:rsidR="00D15576" w:rsidRDefault="00D15576">
      <w:pPr>
        <w:rPr>
          <w:rFonts w:ascii="Times New Roman" w:hAnsi="Times New Roman" w:cs="Times New Roman"/>
        </w:rPr>
      </w:pPr>
      <w:r w:rsidRPr="00D15576">
        <w:rPr>
          <w:rFonts w:ascii="Times New Roman" w:hAnsi="Times New Roman" w:cs="Times New Roman"/>
          <w:noProof/>
        </w:rPr>
        <w:drawing>
          <wp:inline distT="0" distB="0" distL="0" distR="0" wp14:anchorId="38BD2E4E" wp14:editId="4CA63888">
            <wp:extent cx="2909945" cy="24345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3439" cy="245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576">
        <w:rPr>
          <w:rFonts w:ascii="Times New Roman" w:hAnsi="Times New Roman" w:cs="Times New Roman"/>
          <w:noProof/>
        </w:rPr>
        <w:drawing>
          <wp:inline distT="0" distB="0" distL="0" distR="0" wp14:anchorId="1FD39D37" wp14:editId="1442F85C">
            <wp:extent cx="3028298" cy="2297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7790" cy="230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D421" w14:textId="77777777" w:rsidR="00D15576" w:rsidRDefault="00D15576">
      <w:pPr>
        <w:rPr>
          <w:rFonts w:ascii="Times New Roman" w:hAnsi="Times New Roman" w:cs="Times New Roman"/>
        </w:rPr>
      </w:pPr>
    </w:p>
    <w:p w14:paraId="0BA3C5DE" w14:textId="77777777" w:rsidR="00D15576" w:rsidRDefault="00D15576">
      <w:pPr>
        <w:rPr>
          <w:rFonts w:ascii="Times New Roman" w:hAnsi="Times New Roman" w:cs="Times New Roman"/>
        </w:rPr>
      </w:pPr>
    </w:p>
    <w:p w14:paraId="24EA7AE4" w14:textId="77777777" w:rsidR="00D15576" w:rsidRDefault="00D15576">
      <w:pPr>
        <w:rPr>
          <w:noProof/>
        </w:rPr>
      </w:pPr>
      <w:r w:rsidRPr="00D15576">
        <w:rPr>
          <w:rFonts w:ascii="Times New Roman" w:hAnsi="Times New Roman" w:cs="Times New Roman"/>
          <w:noProof/>
        </w:rPr>
        <w:drawing>
          <wp:inline distT="0" distB="0" distL="0" distR="0" wp14:anchorId="683EAFCB" wp14:editId="47EAFECC">
            <wp:extent cx="2823293" cy="19838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5203" cy="19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5576">
        <w:rPr>
          <w:noProof/>
        </w:rPr>
        <w:t xml:space="preserve"> </w:t>
      </w:r>
      <w:r w:rsidRPr="00D15576">
        <w:rPr>
          <w:rFonts w:ascii="Times New Roman" w:hAnsi="Times New Roman" w:cs="Times New Roman"/>
          <w:noProof/>
        </w:rPr>
        <w:drawing>
          <wp:inline distT="0" distB="0" distL="0" distR="0" wp14:anchorId="1D3DC236" wp14:editId="65504CE2">
            <wp:extent cx="2954734" cy="2095778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86848" cy="211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93ADE" w14:textId="77777777" w:rsidR="00D15576" w:rsidRDefault="00D15576">
      <w:pPr>
        <w:rPr>
          <w:rFonts w:ascii="Times New Roman" w:hAnsi="Times New Roman" w:cs="Times New Roman"/>
        </w:rPr>
      </w:pPr>
    </w:p>
    <w:p w14:paraId="0FD43FC7" w14:textId="77777777" w:rsidR="00D15576" w:rsidRDefault="00D15576">
      <w:pPr>
        <w:rPr>
          <w:rFonts w:ascii="Times New Roman" w:hAnsi="Times New Roman" w:cs="Times New Roman"/>
        </w:rPr>
      </w:pPr>
    </w:p>
    <w:p w14:paraId="5C9F62B3" w14:textId="77777777" w:rsidR="00D15576" w:rsidRDefault="00D15576">
      <w:pPr>
        <w:rPr>
          <w:rFonts w:ascii="Times New Roman" w:hAnsi="Times New Roman" w:cs="Times New Roman"/>
        </w:rPr>
      </w:pPr>
      <w:r w:rsidRPr="00D15576">
        <w:rPr>
          <w:rFonts w:ascii="Times New Roman" w:hAnsi="Times New Roman" w:cs="Times New Roman"/>
          <w:b/>
        </w:rPr>
        <w:lastRenderedPageBreak/>
        <w:t>Application 2</w:t>
      </w:r>
      <w:r>
        <w:rPr>
          <w:rFonts w:ascii="Times New Roman" w:hAnsi="Times New Roman" w:cs="Times New Roman"/>
        </w:rPr>
        <w:t>: Selection of Reactors</w:t>
      </w:r>
    </w:p>
    <w:p w14:paraId="699A49B6" w14:textId="77777777" w:rsidR="00D15576" w:rsidRDefault="00D15576">
      <w:pPr>
        <w:rPr>
          <w:rFonts w:ascii="Times New Roman" w:hAnsi="Times New Roman" w:cs="Times New Roman"/>
        </w:rPr>
      </w:pPr>
    </w:p>
    <w:p w14:paraId="5F0ABF68" w14:textId="77777777" w:rsidR="00D15576" w:rsidRDefault="00D15576" w:rsidP="00D15576">
      <w:pPr>
        <w:jc w:val="center"/>
        <w:rPr>
          <w:rFonts w:ascii="Times New Roman" w:hAnsi="Times New Roman" w:cs="Times New Roman"/>
        </w:rPr>
      </w:pPr>
      <w:r w:rsidRPr="00D15576">
        <w:rPr>
          <w:rFonts w:ascii="Times New Roman" w:hAnsi="Times New Roman" w:cs="Times New Roman"/>
          <w:noProof/>
        </w:rPr>
        <w:drawing>
          <wp:inline distT="0" distB="0" distL="0" distR="0" wp14:anchorId="54A26DF1" wp14:editId="76608958">
            <wp:extent cx="3937927" cy="30022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5253" cy="30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DCF06" w14:textId="77777777" w:rsidR="00D15576" w:rsidRDefault="00D15576" w:rsidP="00D15576">
      <w:pPr>
        <w:jc w:val="center"/>
        <w:rPr>
          <w:rFonts w:ascii="Times New Roman" w:hAnsi="Times New Roman" w:cs="Times New Roman"/>
        </w:rPr>
      </w:pPr>
      <w:r w:rsidRPr="00D15576">
        <w:rPr>
          <w:rFonts w:ascii="Times New Roman" w:hAnsi="Times New Roman" w:cs="Times New Roman"/>
          <w:noProof/>
        </w:rPr>
        <w:drawing>
          <wp:inline distT="0" distB="0" distL="0" distR="0" wp14:anchorId="7081EA27" wp14:editId="4300DDAB">
            <wp:extent cx="3954913" cy="3604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5126" cy="38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F5A4" w14:textId="77777777" w:rsidR="00D15576" w:rsidRDefault="00D15576" w:rsidP="00D15576">
      <w:pPr>
        <w:jc w:val="center"/>
        <w:rPr>
          <w:rFonts w:ascii="Times New Roman" w:hAnsi="Times New Roman" w:cs="Times New Roman"/>
        </w:rPr>
      </w:pPr>
    </w:p>
    <w:p w14:paraId="006B73F7" w14:textId="77777777" w:rsidR="00A674C6" w:rsidRDefault="00DE0BC2" w:rsidP="00A674C6">
      <w:pPr>
        <w:jc w:val="center"/>
        <w:rPr>
          <w:noProof/>
        </w:rPr>
      </w:pPr>
      <w:r w:rsidRPr="00DE0BC2">
        <w:rPr>
          <w:rFonts w:ascii="Times New Roman" w:hAnsi="Times New Roman" w:cs="Times New Roman"/>
          <w:noProof/>
        </w:rPr>
        <w:drawing>
          <wp:inline distT="0" distB="0" distL="0" distR="0" wp14:anchorId="1344BA92" wp14:editId="4EB63786">
            <wp:extent cx="3370599" cy="21509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4601" cy="219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86F9" w14:textId="77777777" w:rsidR="00D15576" w:rsidRPr="00A672C0" w:rsidRDefault="00A674C6" w:rsidP="00A674C6">
      <w:pPr>
        <w:jc w:val="center"/>
        <w:rPr>
          <w:rFonts w:ascii="Times New Roman" w:hAnsi="Times New Roman" w:cs="Times New Roman"/>
        </w:rPr>
      </w:pPr>
      <w:r w:rsidRPr="00A674C6">
        <w:rPr>
          <w:rFonts w:ascii="Times New Roman" w:hAnsi="Times New Roman" w:cs="Times New Roman"/>
          <w:noProof/>
        </w:rPr>
        <w:drawing>
          <wp:inline distT="0" distB="0" distL="0" distR="0" wp14:anchorId="3F7CEA45" wp14:editId="363423B2">
            <wp:extent cx="3550809" cy="2166144"/>
            <wp:effectExtent l="0" t="0" r="571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3618" cy="2228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5576" w:rsidRPr="00A672C0" w:rsidSect="006C3DB3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D48D5E" w14:textId="77777777" w:rsidR="003047E6" w:rsidRDefault="003047E6" w:rsidP="00A672C0">
      <w:r>
        <w:separator/>
      </w:r>
    </w:p>
  </w:endnote>
  <w:endnote w:type="continuationSeparator" w:id="0">
    <w:p w14:paraId="52CFC84B" w14:textId="77777777" w:rsidR="003047E6" w:rsidRDefault="003047E6" w:rsidP="00A672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2848C1" w14:textId="77777777" w:rsidR="00D802D6" w:rsidRDefault="00D802D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30C9B2" w14:textId="4B2D219B" w:rsidR="00C32755" w:rsidRPr="00D802D6" w:rsidRDefault="00D802D6">
    <w:pPr>
      <w:pStyle w:val="Footer"/>
      <w:rPr>
        <w:rFonts w:ascii="Times New Roman" w:hAnsi="Times New Roman" w:cs="Times New Roman"/>
      </w:rPr>
    </w:pPr>
    <w:r w:rsidRPr="00D802D6">
      <w:rPr>
        <w:rFonts w:ascii="Times New Roman" w:hAnsi="Times New Roman" w:cs="Times New Roman"/>
      </w:rPr>
      <w:t>Prof. Alexander Dowling, University of Notre Dame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91EBC4" w14:textId="77777777" w:rsidR="00D802D6" w:rsidRDefault="00D802D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29AA86" w14:textId="77777777" w:rsidR="003047E6" w:rsidRDefault="003047E6" w:rsidP="00A672C0">
      <w:r>
        <w:separator/>
      </w:r>
    </w:p>
  </w:footnote>
  <w:footnote w:type="continuationSeparator" w:id="0">
    <w:p w14:paraId="1794A299" w14:textId="77777777" w:rsidR="003047E6" w:rsidRDefault="003047E6" w:rsidP="00A672C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67F478" w14:textId="77777777" w:rsidR="00D802D6" w:rsidRDefault="00D802D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2E783F" w14:textId="32F985CA" w:rsidR="00A672C0" w:rsidRPr="007563DE" w:rsidRDefault="00A672C0">
    <w:pPr>
      <w:pStyle w:val="Header"/>
      <w:rPr>
        <w:rFonts w:ascii="Times New Roman" w:hAnsi="Times New Roman" w:cs="Times New Roman"/>
      </w:rPr>
    </w:pPr>
    <w:r w:rsidRPr="007563DE">
      <w:rPr>
        <w:rFonts w:ascii="Times New Roman" w:hAnsi="Times New Roman" w:cs="Times New Roman"/>
      </w:rPr>
      <w:t>Integer Programming – Modeling and Applications</w:t>
    </w:r>
    <w:r w:rsidRPr="007563DE">
      <w:rPr>
        <w:rFonts w:ascii="Times New Roman" w:hAnsi="Times New Roman" w:cs="Times New Roman"/>
      </w:rPr>
      <w:tab/>
    </w:r>
    <w:r w:rsidR="00D802D6">
      <w:rPr>
        <w:rFonts w:ascii="Times New Roman" w:hAnsi="Times New Roman" w:cs="Times New Roman"/>
      </w:rPr>
      <w:t>ACMS/</w:t>
    </w:r>
    <w:r w:rsidRPr="007563DE">
      <w:rPr>
        <w:rFonts w:ascii="Times New Roman" w:hAnsi="Times New Roman" w:cs="Times New Roman"/>
      </w:rPr>
      <w:t xml:space="preserve">CBE </w:t>
    </w:r>
    <w:r w:rsidR="00C32755">
      <w:rPr>
        <w:rFonts w:ascii="Times New Roman" w:hAnsi="Times New Roman" w:cs="Times New Roman"/>
      </w:rPr>
      <w:t>40499/</w:t>
    </w:r>
    <w:r w:rsidRPr="007563DE">
      <w:rPr>
        <w:rFonts w:ascii="Times New Roman" w:hAnsi="Times New Roman" w:cs="Times New Roman"/>
      </w:rPr>
      <w:t>60499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16DECE" w14:textId="77777777" w:rsidR="00D802D6" w:rsidRDefault="00D802D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525846"/>
    <w:multiLevelType w:val="hybridMultilevel"/>
    <w:tmpl w:val="3A2C2A26"/>
    <w:lvl w:ilvl="0" w:tplc="FE10531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01513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2C0"/>
    <w:rsid w:val="0009590D"/>
    <w:rsid w:val="00241C85"/>
    <w:rsid w:val="003047E6"/>
    <w:rsid w:val="0059177C"/>
    <w:rsid w:val="005F7866"/>
    <w:rsid w:val="006C3DB3"/>
    <w:rsid w:val="007563DE"/>
    <w:rsid w:val="00A672C0"/>
    <w:rsid w:val="00A674C6"/>
    <w:rsid w:val="00A95428"/>
    <w:rsid w:val="00B701AB"/>
    <w:rsid w:val="00C32755"/>
    <w:rsid w:val="00D15576"/>
    <w:rsid w:val="00D802D6"/>
    <w:rsid w:val="00DE0BC2"/>
    <w:rsid w:val="00E6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77FA6C"/>
  <w14:defaultImageDpi w14:val="32767"/>
  <w15:chartTrackingRefBased/>
  <w15:docId w15:val="{B713BBA8-0EA6-254C-B6EB-9EFF7FB3D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72C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672C0"/>
  </w:style>
  <w:style w:type="paragraph" w:styleId="Footer">
    <w:name w:val="footer"/>
    <w:basedOn w:val="Normal"/>
    <w:link w:val="FooterChar"/>
    <w:uiPriority w:val="99"/>
    <w:unhideWhenUsed/>
    <w:rsid w:val="00A672C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672C0"/>
  </w:style>
  <w:style w:type="paragraph" w:styleId="ListParagraph">
    <w:name w:val="List Paragraph"/>
    <w:basedOn w:val="Normal"/>
    <w:uiPriority w:val="34"/>
    <w:qFormat/>
    <w:rsid w:val="00D155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26</Words>
  <Characters>149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alex@dowlinglab.org</dc:creator>
  <cp:keywords/>
  <dc:description/>
  <cp:lastModifiedBy>Alexander Dowling</cp:lastModifiedBy>
  <cp:revision>4</cp:revision>
  <dcterms:created xsi:type="dcterms:W3CDTF">2021-02-11T20:03:00Z</dcterms:created>
  <dcterms:modified xsi:type="dcterms:W3CDTF">2024-08-29T12:11:00Z</dcterms:modified>
</cp:coreProperties>
</file>